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11" w:rsidRPr="00451EB0" w:rsidRDefault="00451EB0">
      <w:pPr>
        <w:rPr>
          <w:b/>
        </w:rPr>
      </w:pPr>
      <w:r w:rsidRPr="00451EB0">
        <w:rPr>
          <w:b/>
        </w:rPr>
        <w:t>Текущие изменения в Налоговый Кодекс: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451EB0" w:rsidTr="00451EB0">
        <w:tc>
          <w:tcPr>
            <w:tcW w:w="675" w:type="dxa"/>
          </w:tcPr>
          <w:p w:rsidR="00451EB0" w:rsidRDefault="00451EB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451EB0" w:rsidRDefault="00451EB0">
            <w:r>
              <w:t>Закон, на основании которого внесено изменение</w:t>
            </w:r>
          </w:p>
        </w:tc>
        <w:tc>
          <w:tcPr>
            <w:tcW w:w="4927" w:type="dxa"/>
          </w:tcPr>
          <w:p w:rsidR="00451EB0" w:rsidRDefault="00451EB0">
            <w:r>
              <w:t>Суть изменения</w:t>
            </w:r>
          </w:p>
        </w:tc>
      </w:tr>
      <w:tr w:rsidR="00451EB0" w:rsidTr="00451EB0">
        <w:tc>
          <w:tcPr>
            <w:tcW w:w="675" w:type="dxa"/>
          </w:tcPr>
          <w:p w:rsidR="00451EB0" w:rsidRPr="00451EB0" w:rsidRDefault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Федеральный закон от 04.06.2014 N 139-ФЗ "О внесении изменения в статью 25.8 части первой Налогового кодекса Российской Федерации"</w:t>
            </w: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Вступает в силу со дня опубликования – 04.06.2014</w:t>
            </w: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4927" w:type="dxa"/>
          </w:tcPr>
          <w:p w:rsidR="00451EB0" w:rsidRDefault="00451EB0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Предусмотренный статьей 25.8 НК РФ перечень субъектов РФ, на территориях которых реализуемые инвестиционные проекты подпадают под действие налоговых льгот, дополнен двумя новыми субъектами - Республика Хакасия и Красноярский край.</w:t>
            </w:r>
          </w:p>
        </w:tc>
      </w:tr>
      <w:tr w:rsidR="00451EB0" w:rsidTr="00451EB0">
        <w:tc>
          <w:tcPr>
            <w:tcW w:w="675" w:type="dxa"/>
          </w:tcPr>
          <w:p w:rsidR="00451EB0" w:rsidRPr="00451EB0" w:rsidRDefault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Федеральный закон от 04.06.2014 N 151-ФЗ "О внесении изменений в главу 21 части второй Налогового кодекса Российской Федерации"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Вступает в силу со дня опубликования – 04.06.2014</w:t>
            </w: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, з</w:t>
            </w: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а исключением</w:t>
            </w:r>
            <w:r w:rsidRPr="00451EB0">
              <w:rPr>
                <w:rFonts w:ascii="Helvetica" w:hAnsi="Helvetica" w:cs="Helvetica"/>
                <w:sz w:val="20"/>
                <w:szCs w:val="20"/>
              </w:rPr>
              <w:t> </w:t>
            </w:r>
            <w:hyperlink r:id="rId5" w:anchor="p27" w:tooltip="Ссылка на текущий документ" w:history="1">
              <w:r w:rsidRPr="00451EB0">
                <w:rPr>
                  <w:rFonts w:ascii="Helvetica" w:hAnsi="Helvetica" w:cs="Helvetica"/>
                  <w:color w:val="000000"/>
                  <w:sz w:val="20"/>
                  <w:szCs w:val="20"/>
                </w:rPr>
                <w:t>пункта 1 статьи 1</w:t>
              </w:r>
            </w:hyperlink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, вступающего в силу не ранее чем по истечении одного месяца со дня его официального опубликования и не ранее 1-го числа очередного</w:t>
            </w:r>
            <w:r w:rsidRPr="00451EB0">
              <w:rPr>
                <w:rFonts w:ascii="Helvetica" w:hAnsi="Helvetica" w:cs="Helvetica"/>
                <w:sz w:val="20"/>
                <w:szCs w:val="20"/>
              </w:rPr>
              <w:t> </w:t>
            </w:r>
            <w:hyperlink r:id="rId6" w:history="1">
              <w:r w:rsidRPr="00451EB0">
                <w:rPr>
                  <w:rFonts w:ascii="Helvetica" w:hAnsi="Helvetica" w:cs="Helvetica"/>
                  <w:color w:val="000000"/>
                  <w:sz w:val="20"/>
                  <w:szCs w:val="20"/>
                </w:rPr>
                <w:t>налогового периода</w:t>
              </w:r>
            </w:hyperlink>
            <w:r w:rsidRPr="00451EB0">
              <w:rPr>
                <w:rFonts w:ascii="Helvetica" w:hAnsi="Helvetica" w:cs="Helvetica"/>
                <w:sz w:val="20"/>
                <w:szCs w:val="20"/>
              </w:rPr>
              <w:t> </w:t>
            </w: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по налогу на добавленную стоимость.</w:t>
            </w: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4927" w:type="dxa"/>
          </w:tcPr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Воздушные перевозки пассажиров и багажа в Крым и </w:t>
            </w: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Севастополь освобождены от уплаты НДС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Налогообложение по налоговой ставке НДС 0 процентов установлено в отношении услуг по внутренним воздушным перевозкам пассажиров и багажа при условии, что пункт отправления (назначения) расположен на указанных территориях.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Действие новых положений распространено на услуги, оказанные начиная с 18 марта 2014 года, и будут применяться к услугам, оказанным до 1 января 2016 года.</w:t>
            </w:r>
          </w:p>
          <w:p w:rsid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Кроме того, Налоговый кодекс РФ дополнен положением, в соответствии с которым не подлежит налогообложению НДС ввоз на территорию РФ расходных материалов для научных исследований, аналоги которых в РФ не производятся. Перечень таких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материалов будет установлен Правительством РФ.</w:t>
            </w:r>
          </w:p>
          <w:p w:rsidR="00451EB0" w:rsidRDefault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1EB0" w:rsidTr="00451EB0">
        <w:tc>
          <w:tcPr>
            <w:tcW w:w="675" w:type="dxa"/>
          </w:tcPr>
          <w:p w:rsidR="00451EB0" w:rsidRPr="00451EB0" w:rsidRDefault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Федеральный закон от 04.06.2014 N 153-ФЗ "О внесении изменения в статью 149 части второй Налогового кодекса Российской Федерации"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Вступает в силу с 1.07.2014 года.</w:t>
            </w:r>
          </w:p>
        </w:tc>
        <w:tc>
          <w:tcPr>
            <w:tcW w:w="4927" w:type="dxa"/>
          </w:tcPr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>С 1 июля 2014 года от НДС освобождены услуги по присмотру и уходу за детьми в организациях дошкольного образования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Поправками, внесенными в </w:t>
            </w:r>
            <w:proofErr w:type="spellStart"/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>пп</w:t>
            </w:r>
            <w:proofErr w:type="spellEnd"/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>. 4 п. 2 ст. 149 НК РФ, применяемая ранее терминология "содержание детей в образовательных организациях..." приведена в соответствие с терминологией, установленной ст. 65 Федерального закона "Об образовании в Российской Федерации"</w:t>
            </w:r>
          </w:p>
        </w:tc>
      </w:tr>
      <w:tr w:rsidR="00451EB0" w:rsidTr="00451EB0">
        <w:tc>
          <w:tcPr>
            <w:tcW w:w="675" w:type="dxa"/>
          </w:tcPr>
          <w:p w:rsidR="00451EB0" w:rsidRPr="00451EB0" w:rsidRDefault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4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Постановление Конституционного Суда РФ от 03.06.2014 N 17-П "По делу о проверке конституционности положений пунктов 6 и 7 статьи 168 и пункта 5 статьи 173 Налогового кодекса Российской Федерации в связи с жалобой общества с ограниченной ответственностью "Торговый дом "</w:t>
            </w:r>
            <w:proofErr w:type="spellStart"/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Камснаб</w:t>
            </w:r>
            <w:proofErr w:type="spellEnd"/>
            <w:r w:rsidRPr="00451EB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О том, что нужно правильно толковать положения НК РФ, прежде всего, налоговыми органами.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27" w:type="dxa"/>
          </w:tcPr>
          <w:p w:rsidR="00451EB0" w:rsidRPr="00451EB0" w:rsidRDefault="00451EB0" w:rsidP="00451EB0">
            <w:pP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proofErr w:type="gramStart"/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Признать пункты 6 и 7 статьи 168 и пункт 5 статьи 173 Налогового кодекса Российской Федерации не противоречащими Конституции Российской Федерации, поскольку содержащиеся в них положения по своему конституционно-правовому смыслу в системе действующего правового регулирования </w:t>
            </w:r>
            <w:r w:rsidRPr="00451EB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не предполагают возможность возложения на лицо, занимающееся розничной реализацией товаров без выставления покупателям счетов-фактур, обязанности по уплате в бюджет налога на добавленную стоимость, если такое</w:t>
            </w:r>
            <w:proofErr w:type="gramEnd"/>
            <w:r w:rsidRPr="00451EB0"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 xml:space="preserve"> лицо по виду осуществляемой им предпринимательской деятельности относится к плательщикам единого налога на вмененный доход.</w:t>
            </w:r>
          </w:p>
          <w:p w:rsidR="00451EB0" w:rsidRPr="00451EB0" w:rsidRDefault="00451EB0" w:rsidP="00451EB0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>Правоприменительные решения по делу общества с ограниченной ответственностью "Торговый дом "</w:t>
            </w:r>
            <w:proofErr w:type="spellStart"/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>Камснаб</w:t>
            </w:r>
            <w:proofErr w:type="spellEnd"/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", основанные на </w:t>
            </w:r>
            <w:r w:rsidRPr="00451EB0"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положениях пунктов 6 и 7 статьи 168 и пункта 5 статьи 173 Налогового кодекса Российской Федерации в истолковании, расходящемся с их конституционно-правовым смыслом, выявленным в настоящем Постановлении, подлежат пересмотру в установленном порядке, если для этого нет иных препятствий.</w:t>
            </w:r>
            <w:proofErr w:type="gramEnd"/>
          </w:p>
        </w:tc>
      </w:tr>
    </w:tbl>
    <w:p w:rsidR="00451EB0" w:rsidRDefault="00451EB0"/>
    <w:sectPr w:rsidR="0045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B0"/>
    <w:rsid w:val="0000785C"/>
    <w:rsid w:val="0001667A"/>
    <w:rsid w:val="00020A33"/>
    <w:rsid w:val="00025654"/>
    <w:rsid w:val="00030732"/>
    <w:rsid w:val="00032A69"/>
    <w:rsid w:val="000349AE"/>
    <w:rsid w:val="0004656B"/>
    <w:rsid w:val="0005276F"/>
    <w:rsid w:val="00065693"/>
    <w:rsid w:val="00072E6F"/>
    <w:rsid w:val="00076904"/>
    <w:rsid w:val="00087EFC"/>
    <w:rsid w:val="00087F6B"/>
    <w:rsid w:val="00094C87"/>
    <w:rsid w:val="00096255"/>
    <w:rsid w:val="000A003C"/>
    <w:rsid w:val="000B2EE7"/>
    <w:rsid w:val="000B5E85"/>
    <w:rsid w:val="000C4C1D"/>
    <w:rsid w:val="000C6CD7"/>
    <w:rsid w:val="000D56A8"/>
    <w:rsid w:val="000E2D79"/>
    <w:rsid w:val="000E4CA0"/>
    <w:rsid w:val="000F105C"/>
    <w:rsid w:val="000F1B95"/>
    <w:rsid w:val="00110DD4"/>
    <w:rsid w:val="001157E6"/>
    <w:rsid w:val="00117C2E"/>
    <w:rsid w:val="001244A4"/>
    <w:rsid w:val="0013744A"/>
    <w:rsid w:val="00141E0D"/>
    <w:rsid w:val="001445BD"/>
    <w:rsid w:val="00150320"/>
    <w:rsid w:val="00152862"/>
    <w:rsid w:val="001567CC"/>
    <w:rsid w:val="001610E2"/>
    <w:rsid w:val="00161606"/>
    <w:rsid w:val="00161FEF"/>
    <w:rsid w:val="00162DD8"/>
    <w:rsid w:val="001630F0"/>
    <w:rsid w:val="00175BBE"/>
    <w:rsid w:val="0019473E"/>
    <w:rsid w:val="001A1B9F"/>
    <w:rsid w:val="001B17B1"/>
    <w:rsid w:val="001B55F2"/>
    <w:rsid w:val="001C13C3"/>
    <w:rsid w:val="001C3382"/>
    <w:rsid w:val="001C4A54"/>
    <w:rsid w:val="001C67A4"/>
    <w:rsid w:val="001C6AF0"/>
    <w:rsid w:val="001D70C0"/>
    <w:rsid w:val="001E0F2A"/>
    <w:rsid w:val="001E4D45"/>
    <w:rsid w:val="001E7897"/>
    <w:rsid w:val="001F4D5B"/>
    <w:rsid w:val="00201F80"/>
    <w:rsid w:val="00207AFE"/>
    <w:rsid w:val="002109A1"/>
    <w:rsid w:val="00217575"/>
    <w:rsid w:val="00220B02"/>
    <w:rsid w:val="0022505E"/>
    <w:rsid w:val="0023393C"/>
    <w:rsid w:val="00240E03"/>
    <w:rsid w:val="00243039"/>
    <w:rsid w:val="00244D25"/>
    <w:rsid w:val="00246A92"/>
    <w:rsid w:val="0025390D"/>
    <w:rsid w:val="00256F52"/>
    <w:rsid w:val="00257B51"/>
    <w:rsid w:val="00265362"/>
    <w:rsid w:val="00272C36"/>
    <w:rsid w:val="002732B0"/>
    <w:rsid w:val="00276612"/>
    <w:rsid w:val="00277AE4"/>
    <w:rsid w:val="002863E5"/>
    <w:rsid w:val="00291B77"/>
    <w:rsid w:val="00293332"/>
    <w:rsid w:val="0029582A"/>
    <w:rsid w:val="002A04F8"/>
    <w:rsid w:val="002A3E1E"/>
    <w:rsid w:val="002B7F8B"/>
    <w:rsid w:val="002C16F3"/>
    <w:rsid w:val="002C47D3"/>
    <w:rsid w:val="002C5415"/>
    <w:rsid w:val="002D5C16"/>
    <w:rsid w:val="002E059D"/>
    <w:rsid w:val="002E1578"/>
    <w:rsid w:val="002E5382"/>
    <w:rsid w:val="002E541E"/>
    <w:rsid w:val="002E58B9"/>
    <w:rsid w:val="002F648A"/>
    <w:rsid w:val="002F7C94"/>
    <w:rsid w:val="003037FC"/>
    <w:rsid w:val="00304A82"/>
    <w:rsid w:val="003122D9"/>
    <w:rsid w:val="00323BE2"/>
    <w:rsid w:val="0032658B"/>
    <w:rsid w:val="00331D44"/>
    <w:rsid w:val="00333DD6"/>
    <w:rsid w:val="0033484B"/>
    <w:rsid w:val="00340287"/>
    <w:rsid w:val="003462F6"/>
    <w:rsid w:val="00350881"/>
    <w:rsid w:val="00353C0A"/>
    <w:rsid w:val="003615C7"/>
    <w:rsid w:val="00363A66"/>
    <w:rsid w:val="0036711B"/>
    <w:rsid w:val="003671F2"/>
    <w:rsid w:val="003835E0"/>
    <w:rsid w:val="00391BE2"/>
    <w:rsid w:val="003A07A6"/>
    <w:rsid w:val="003A2E98"/>
    <w:rsid w:val="003A6673"/>
    <w:rsid w:val="003B22E7"/>
    <w:rsid w:val="003B6D9D"/>
    <w:rsid w:val="003B6DE3"/>
    <w:rsid w:val="003C1702"/>
    <w:rsid w:val="003C725E"/>
    <w:rsid w:val="003C7DE7"/>
    <w:rsid w:val="003D3A96"/>
    <w:rsid w:val="003E0C55"/>
    <w:rsid w:val="003E0D14"/>
    <w:rsid w:val="003E33B9"/>
    <w:rsid w:val="003F2425"/>
    <w:rsid w:val="00402306"/>
    <w:rsid w:val="00405125"/>
    <w:rsid w:val="00414453"/>
    <w:rsid w:val="004206D8"/>
    <w:rsid w:val="00423A2B"/>
    <w:rsid w:val="00424C80"/>
    <w:rsid w:val="0043254F"/>
    <w:rsid w:val="004357FF"/>
    <w:rsid w:val="0044109D"/>
    <w:rsid w:val="004416E0"/>
    <w:rsid w:val="00444F87"/>
    <w:rsid w:val="00445B08"/>
    <w:rsid w:val="00446141"/>
    <w:rsid w:val="00447DCD"/>
    <w:rsid w:val="004513AA"/>
    <w:rsid w:val="00451EB0"/>
    <w:rsid w:val="004535CB"/>
    <w:rsid w:val="004549AE"/>
    <w:rsid w:val="004558C7"/>
    <w:rsid w:val="004608AD"/>
    <w:rsid w:val="00464167"/>
    <w:rsid w:val="0047167B"/>
    <w:rsid w:val="00472CB0"/>
    <w:rsid w:val="00474B3A"/>
    <w:rsid w:val="004769B3"/>
    <w:rsid w:val="00482643"/>
    <w:rsid w:val="0048288C"/>
    <w:rsid w:val="00493462"/>
    <w:rsid w:val="004A200F"/>
    <w:rsid w:val="004A3BD7"/>
    <w:rsid w:val="004B10EB"/>
    <w:rsid w:val="004B1B97"/>
    <w:rsid w:val="004B2B82"/>
    <w:rsid w:val="004B37A9"/>
    <w:rsid w:val="004B3FF1"/>
    <w:rsid w:val="004B71FC"/>
    <w:rsid w:val="004B7DF1"/>
    <w:rsid w:val="004D5075"/>
    <w:rsid w:val="004E73FA"/>
    <w:rsid w:val="004F4F61"/>
    <w:rsid w:val="004F705B"/>
    <w:rsid w:val="00501097"/>
    <w:rsid w:val="00501AA0"/>
    <w:rsid w:val="00507FC0"/>
    <w:rsid w:val="005142C1"/>
    <w:rsid w:val="00516AAB"/>
    <w:rsid w:val="005269EF"/>
    <w:rsid w:val="0052727C"/>
    <w:rsid w:val="00530940"/>
    <w:rsid w:val="0053677A"/>
    <w:rsid w:val="00555938"/>
    <w:rsid w:val="00563A40"/>
    <w:rsid w:val="0057199A"/>
    <w:rsid w:val="00577B4C"/>
    <w:rsid w:val="00580B29"/>
    <w:rsid w:val="00581852"/>
    <w:rsid w:val="00581F38"/>
    <w:rsid w:val="005821DA"/>
    <w:rsid w:val="005A28D2"/>
    <w:rsid w:val="005A3A43"/>
    <w:rsid w:val="005A3D74"/>
    <w:rsid w:val="005B34EA"/>
    <w:rsid w:val="005C3591"/>
    <w:rsid w:val="005C537F"/>
    <w:rsid w:val="005D481F"/>
    <w:rsid w:val="005D566F"/>
    <w:rsid w:val="005D6A4E"/>
    <w:rsid w:val="005F52B6"/>
    <w:rsid w:val="00601353"/>
    <w:rsid w:val="00603EDC"/>
    <w:rsid w:val="00603EDD"/>
    <w:rsid w:val="006067DC"/>
    <w:rsid w:val="00606A63"/>
    <w:rsid w:val="00611192"/>
    <w:rsid w:val="006142D2"/>
    <w:rsid w:val="006149D5"/>
    <w:rsid w:val="006167AE"/>
    <w:rsid w:val="006174F5"/>
    <w:rsid w:val="00621FDC"/>
    <w:rsid w:val="0062625C"/>
    <w:rsid w:val="00632324"/>
    <w:rsid w:val="00637AA7"/>
    <w:rsid w:val="00643541"/>
    <w:rsid w:val="00643EF4"/>
    <w:rsid w:val="00646B03"/>
    <w:rsid w:val="00651408"/>
    <w:rsid w:val="00671DBB"/>
    <w:rsid w:val="006840CC"/>
    <w:rsid w:val="0068579C"/>
    <w:rsid w:val="0068653B"/>
    <w:rsid w:val="00690209"/>
    <w:rsid w:val="00691341"/>
    <w:rsid w:val="00695F6F"/>
    <w:rsid w:val="006974AB"/>
    <w:rsid w:val="006A5C09"/>
    <w:rsid w:val="006A7C95"/>
    <w:rsid w:val="006B1453"/>
    <w:rsid w:val="006B1D86"/>
    <w:rsid w:val="006B465B"/>
    <w:rsid w:val="006C03C3"/>
    <w:rsid w:val="006C209A"/>
    <w:rsid w:val="006D43C8"/>
    <w:rsid w:val="006E0FBA"/>
    <w:rsid w:val="006E46A8"/>
    <w:rsid w:val="006F19C6"/>
    <w:rsid w:val="006F576B"/>
    <w:rsid w:val="00701E43"/>
    <w:rsid w:val="00704E3B"/>
    <w:rsid w:val="00706738"/>
    <w:rsid w:val="00713E7B"/>
    <w:rsid w:val="007142C2"/>
    <w:rsid w:val="0071538B"/>
    <w:rsid w:val="00717C34"/>
    <w:rsid w:val="00723D3E"/>
    <w:rsid w:val="00726682"/>
    <w:rsid w:val="007267A4"/>
    <w:rsid w:val="00742CC5"/>
    <w:rsid w:val="00746A25"/>
    <w:rsid w:val="00751DD1"/>
    <w:rsid w:val="007635DB"/>
    <w:rsid w:val="00764E53"/>
    <w:rsid w:val="00770E3B"/>
    <w:rsid w:val="0077230A"/>
    <w:rsid w:val="0079087F"/>
    <w:rsid w:val="00792123"/>
    <w:rsid w:val="00797AE3"/>
    <w:rsid w:val="007A14A9"/>
    <w:rsid w:val="007A222C"/>
    <w:rsid w:val="007A5614"/>
    <w:rsid w:val="007B0068"/>
    <w:rsid w:val="007B0296"/>
    <w:rsid w:val="007B1501"/>
    <w:rsid w:val="007B41CB"/>
    <w:rsid w:val="007B5451"/>
    <w:rsid w:val="007C0779"/>
    <w:rsid w:val="007D0A46"/>
    <w:rsid w:val="007D0C17"/>
    <w:rsid w:val="007D33C4"/>
    <w:rsid w:val="007D41FB"/>
    <w:rsid w:val="007D66BA"/>
    <w:rsid w:val="007E1F8A"/>
    <w:rsid w:val="007E2428"/>
    <w:rsid w:val="007E31BA"/>
    <w:rsid w:val="007E7C6D"/>
    <w:rsid w:val="00800493"/>
    <w:rsid w:val="00803374"/>
    <w:rsid w:val="00814135"/>
    <w:rsid w:val="00814EDE"/>
    <w:rsid w:val="00815DAD"/>
    <w:rsid w:val="00815F7E"/>
    <w:rsid w:val="00825692"/>
    <w:rsid w:val="00825FCB"/>
    <w:rsid w:val="00826936"/>
    <w:rsid w:val="008317E4"/>
    <w:rsid w:val="00832301"/>
    <w:rsid w:val="008332A8"/>
    <w:rsid w:val="00834CE2"/>
    <w:rsid w:val="00841EC3"/>
    <w:rsid w:val="00847E2D"/>
    <w:rsid w:val="00850FCF"/>
    <w:rsid w:val="00856376"/>
    <w:rsid w:val="00860F0B"/>
    <w:rsid w:val="008662C1"/>
    <w:rsid w:val="00866737"/>
    <w:rsid w:val="0087296F"/>
    <w:rsid w:val="008748B8"/>
    <w:rsid w:val="00876298"/>
    <w:rsid w:val="00882FB1"/>
    <w:rsid w:val="008835E9"/>
    <w:rsid w:val="008860AC"/>
    <w:rsid w:val="00891861"/>
    <w:rsid w:val="00892779"/>
    <w:rsid w:val="00893A8A"/>
    <w:rsid w:val="008A193B"/>
    <w:rsid w:val="008B13E9"/>
    <w:rsid w:val="008B4F29"/>
    <w:rsid w:val="008B6E30"/>
    <w:rsid w:val="008C3C52"/>
    <w:rsid w:val="008D0653"/>
    <w:rsid w:val="008D0DED"/>
    <w:rsid w:val="008D53E4"/>
    <w:rsid w:val="008E3096"/>
    <w:rsid w:val="008E7D88"/>
    <w:rsid w:val="008F0781"/>
    <w:rsid w:val="008F1AAA"/>
    <w:rsid w:val="00900CE8"/>
    <w:rsid w:val="0090195B"/>
    <w:rsid w:val="00920B29"/>
    <w:rsid w:val="0092780C"/>
    <w:rsid w:val="0094020D"/>
    <w:rsid w:val="009434AF"/>
    <w:rsid w:val="009437B8"/>
    <w:rsid w:val="00943D29"/>
    <w:rsid w:val="009505DB"/>
    <w:rsid w:val="00952674"/>
    <w:rsid w:val="00952A32"/>
    <w:rsid w:val="0095359F"/>
    <w:rsid w:val="009561AA"/>
    <w:rsid w:val="0095629E"/>
    <w:rsid w:val="009572D1"/>
    <w:rsid w:val="00963518"/>
    <w:rsid w:val="00966823"/>
    <w:rsid w:val="00975D89"/>
    <w:rsid w:val="0097670A"/>
    <w:rsid w:val="00984D16"/>
    <w:rsid w:val="009852BA"/>
    <w:rsid w:val="009907EA"/>
    <w:rsid w:val="00993787"/>
    <w:rsid w:val="00996712"/>
    <w:rsid w:val="009A1352"/>
    <w:rsid w:val="009A26BC"/>
    <w:rsid w:val="009A338E"/>
    <w:rsid w:val="009B1DE5"/>
    <w:rsid w:val="009C2F33"/>
    <w:rsid w:val="009D36D7"/>
    <w:rsid w:val="009D44A4"/>
    <w:rsid w:val="009D48C8"/>
    <w:rsid w:val="009E1183"/>
    <w:rsid w:val="009E625D"/>
    <w:rsid w:val="009F1E76"/>
    <w:rsid w:val="00A01E9D"/>
    <w:rsid w:val="00A0393B"/>
    <w:rsid w:val="00A043AD"/>
    <w:rsid w:val="00A171AB"/>
    <w:rsid w:val="00A17F8A"/>
    <w:rsid w:val="00A202FA"/>
    <w:rsid w:val="00A238FF"/>
    <w:rsid w:val="00A24FDE"/>
    <w:rsid w:val="00A25AAF"/>
    <w:rsid w:val="00A30E40"/>
    <w:rsid w:val="00A31EED"/>
    <w:rsid w:val="00A40514"/>
    <w:rsid w:val="00A42663"/>
    <w:rsid w:val="00A507A4"/>
    <w:rsid w:val="00A53AFC"/>
    <w:rsid w:val="00A5655A"/>
    <w:rsid w:val="00A6330A"/>
    <w:rsid w:val="00A63C14"/>
    <w:rsid w:val="00A70286"/>
    <w:rsid w:val="00A7586C"/>
    <w:rsid w:val="00A80C42"/>
    <w:rsid w:val="00A81065"/>
    <w:rsid w:val="00A93B51"/>
    <w:rsid w:val="00A95A7B"/>
    <w:rsid w:val="00A9770E"/>
    <w:rsid w:val="00AA0A87"/>
    <w:rsid w:val="00AA5916"/>
    <w:rsid w:val="00AB034B"/>
    <w:rsid w:val="00AB3A74"/>
    <w:rsid w:val="00AB5E71"/>
    <w:rsid w:val="00AC7C60"/>
    <w:rsid w:val="00AD1CE4"/>
    <w:rsid w:val="00AD1DF6"/>
    <w:rsid w:val="00AD70C8"/>
    <w:rsid w:val="00AE0349"/>
    <w:rsid w:val="00AE3770"/>
    <w:rsid w:val="00AE37C1"/>
    <w:rsid w:val="00AE464D"/>
    <w:rsid w:val="00AE67C9"/>
    <w:rsid w:val="00AF3704"/>
    <w:rsid w:val="00AF6A05"/>
    <w:rsid w:val="00B020E3"/>
    <w:rsid w:val="00B07DFC"/>
    <w:rsid w:val="00B25E44"/>
    <w:rsid w:val="00B26916"/>
    <w:rsid w:val="00B3045C"/>
    <w:rsid w:val="00B3271A"/>
    <w:rsid w:val="00B32AC7"/>
    <w:rsid w:val="00B37422"/>
    <w:rsid w:val="00B37895"/>
    <w:rsid w:val="00B43CDF"/>
    <w:rsid w:val="00B471C5"/>
    <w:rsid w:val="00B62CF9"/>
    <w:rsid w:val="00B66889"/>
    <w:rsid w:val="00B6697F"/>
    <w:rsid w:val="00B7135D"/>
    <w:rsid w:val="00B77BE4"/>
    <w:rsid w:val="00B833AD"/>
    <w:rsid w:val="00B91181"/>
    <w:rsid w:val="00B944BE"/>
    <w:rsid w:val="00B95171"/>
    <w:rsid w:val="00BA10E0"/>
    <w:rsid w:val="00BA375D"/>
    <w:rsid w:val="00BA56B6"/>
    <w:rsid w:val="00BB68B5"/>
    <w:rsid w:val="00BB7E67"/>
    <w:rsid w:val="00BC6967"/>
    <w:rsid w:val="00BD3BC3"/>
    <w:rsid w:val="00BD5096"/>
    <w:rsid w:val="00BE126C"/>
    <w:rsid w:val="00BE5ADB"/>
    <w:rsid w:val="00C0029E"/>
    <w:rsid w:val="00C1224F"/>
    <w:rsid w:val="00C1454C"/>
    <w:rsid w:val="00C15500"/>
    <w:rsid w:val="00C1597C"/>
    <w:rsid w:val="00C1715D"/>
    <w:rsid w:val="00C17F4C"/>
    <w:rsid w:val="00C24475"/>
    <w:rsid w:val="00C256CA"/>
    <w:rsid w:val="00C26DDC"/>
    <w:rsid w:val="00C338C3"/>
    <w:rsid w:val="00C4114A"/>
    <w:rsid w:val="00C41E61"/>
    <w:rsid w:val="00C43991"/>
    <w:rsid w:val="00C44E5C"/>
    <w:rsid w:val="00C53986"/>
    <w:rsid w:val="00C57504"/>
    <w:rsid w:val="00C61666"/>
    <w:rsid w:val="00C755EF"/>
    <w:rsid w:val="00C81C76"/>
    <w:rsid w:val="00C83255"/>
    <w:rsid w:val="00C85E27"/>
    <w:rsid w:val="00C9196E"/>
    <w:rsid w:val="00C92FEC"/>
    <w:rsid w:val="00C972CF"/>
    <w:rsid w:val="00CA3917"/>
    <w:rsid w:val="00CA567A"/>
    <w:rsid w:val="00CB3ADC"/>
    <w:rsid w:val="00CB7CF2"/>
    <w:rsid w:val="00CC17BE"/>
    <w:rsid w:val="00CC2E35"/>
    <w:rsid w:val="00CC7920"/>
    <w:rsid w:val="00CD2307"/>
    <w:rsid w:val="00CD2AC2"/>
    <w:rsid w:val="00CD3882"/>
    <w:rsid w:val="00CE230A"/>
    <w:rsid w:val="00D01972"/>
    <w:rsid w:val="00D0370D"/>
    <w:rsid w:val="00D03A2C"/>
    <w:rsid w:val="00D04350"/>
    <w:rsid w:val="00D07DF4"/>
    <w:rsid w:val="00D10DA9"/>
    <w:rsid w:val="00D15F6A"/>
    <w:rsid w:val="00D231FA"/>
    <w:rsid w:val="00D24EB6"/>
    <w:rsid w:val="00D26170"/>
    <w:rsid w:val="00D339D3"/>
    <w:rsid w:val="00D41E04"/>
    <w:rsid w:val="00D511B3"/>
    <w:rsid w:val="00D54338"/>
    <w:rsid w:val="00D55BB6"/>
    <w:rsid w:val="00D56F40"/>
    <w:rsid w:val="00D622ED"/>
    <w:rsid w:val="00D623F2"/>
    <w:rsid w:val="00D67361"/>
    <w:rsid w:val="00D75EF5"/>
    <w:rsid w:val="00D84E67"/>
    <w:rsid w:val="00D91981"/>
    <w:rsid w:val="00D9316C"/>
    <w:rsid w:val="00D934C7"/>
    <w:rsid w:val="00D93AC3"/>
    <w:rsid w:val="00D94834"/>
    <w:rsid w:val="00D97776"/>
    <w:rsid w:val="00DA6E71"/>
    <w:rsid w:val="00DB4EB4"/>
    <w:rsid w:val="00DB6881"/>
    <w:rsid w:val="00DC2198"/>
    <w:rsid w:val="00DC227C"/>
    <w:rsid w:val="00DC2DE4"/>
    <w:rsid w:val="00DC46A2"/>
    <w:rsid w:val="00DD30FE"/>
    <w:rsid w:val="00DD7F4A"/>
    <w:rsid w:val="00DE2E7F"/>
    <w:rsid w:val="00DE36C9"/>
    <w:rsid w:val="00DF1D13"/>
    <w:rsid w:val="00DF3149"/>
    <w:rsid w:val="00DF371F"/>
    <w:rsid w:val="00E03B8D"/>
    <w:rsid w:val="00E17B22"/>
    <w:rsid w:val="00E2140C"/>
    <w:rsid w:val="00E22B78"/>
    <w:rsid w:val="00E24F4E"/>
    <w:rsid w:val="00E25AB4"/>
    <w:rsid w:val="00E26525"/>
    <w:rsid w:val="00E35790"/>
    <w:rsid w:val="00E478FB"/>
    <w:rsid w:val="00E5106F"/>
    <w:rsid w:val="00E51764"/>
    <w:rsid w:val="00E54AB5"/>
    <w:rsid w:val="00E60644"/>
    <w:rsid w:val="00E627C3"/>
    <w:rsid w:val="00E67134"/>
    <w:rsid w:val="00E67E15"/>
    <w:rsid w:val="00E73E55"/>
    <w:rsid w:val="00E757FD"/>
    <w:rsid w:val="00E843CD"/>
    <w:rsid w:val="00E90327"/>
    <w:rsid w:val="00EA5DD0"/>
    <w:rsid w:val="00EA7A12"/>
    <w:rsid w:val="00EB0BF7"/>
    <w:rsid w:val="00EB36BB"/>
    <w:rsid w:val="00EB66E1"/>
    <w:rsid w:val="00EC0248"/>
    <w:rsid w:val="00EC0EEF"/>
    <w:rsid w:val="00EC0F5B"/>
    <w:rsid w:val="00EC16D5"/>
    <w:rsid w:val="00EC507B"/>
    <w:rsid w:val="00EC6E8C"/>
    <w:rsid w:val="00ED2CE7"/>
    <w:rsid w:val="00ED646A"/>
    <w:rsid w:val="00ED785E"/>
    <w:rsid w:val="00ED7E98"/>
    <w:rsid w:val="00EE027F"/>
    <w:rsid w:val="00EE61FA"/>
    <w:rsid w:val="00EE67FD"/>
    <w:rsid w:val="00EE7F96"/>
    <w:rsid w:val="00EF6B73"/>
    <w:rsid w:val="00F034A0"/>
    <w:rsid w:val="00F0465C"/>
    <w:rsid w:val="00F100BD"/>
    <w:rsid w:val="00F22AA6"/>
    <w:rsid w:val="00F22E3F"/>
    <w:rsid w:val="00F277BC"/>
    <w:rsid w:val="00F37DD8"/>
    <w:rsid w:val="00F4490C"/>
    <w:rsid w:val="00F47186"/>
    <w:rsid w:val="00F512A3"/>
    <w:rsid w:val="00F51919"/>
    <w:rsid w:val="00F519B5"/>
    <w:rsid w:val="00F53EB4"/>
    <w:rsid w:val="00F714E3"/>
    <w:rsid w:val="00F7600C"/>
    <w:rsid w:val="00F77053"/>
    <w:rsid w:val="00F7738B"/>
    <w:rsid w:val="00F87D95"/>
    <w:rsid w:val="00F969B0"/>
    <w:rsid w:val="00FA1845"/>
    <w:rsid w:val="00FA33D3"/>
    <w:rsid w:val="00FA7A57"/>
    <w:rsid w:val="00FB7671"/>
    <w:rsid w:val="00FC6A8D"/>
    <w:rsid w:val="00FD028F"/>
    <w:rsid w:val="00FD50A8"/>
    <w:rsid w:val="00FE2ADB"/>
    <w:rsid w:val="00FE3C57"/>
    <w:rsid w:val="00FF0CD8"/>
    <w:rsid w:val="00FF1A20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1E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EB0"/>
  </w:style>
  <w:style w:type="paragraph" w:styleId="a5">
    <w:name w:val="Normal (Web)"/>
    <w:basedOn w:val="a"/>
    <w:uiPriority w:val="99"/>
    <w:semiHidden/>
    <w:unhideWhenUsed/>
    <w:rsid w:val="004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1E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EB0"/>
  </w:style>
  <w:style w:type="paragraph" w:styleId="a5">
    <w:name w:val="Normal (Web)"/>
    <w:basedOn w:val="a"/>
    <w:uiPriority w:val="99"/>
    <w:semiHidden/>
    <w:unhideWhenUsed/>
    <w:rsid w:val="004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981/?dst=3234" TargetMode="External"/><Relationship Id="rId5" Type="http://schemas.openxmlformats.org/officeDocument/2006/relationships/hyperlink" Target="http://www.consultant.ru/document/cons_doc_LAW_1639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Манузина Наталья Владимировна</cp:lastModifiedBy>
  <cp:revision>1</cp:revision>
  <dcterms:created xsi:type="dcterms:W3CDTF">2014-06-10T03:37:00Z</dcterms:created>
  <dcterms:modified xsi:type="dcterms:W3CDTF">2014-06-10T03:49:00Z</dcterms:modified>
</cp:coreProperties>
</file>